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Pr="005B65BF" w:rsidRDefault="00C261B3" w:rsidP="007A0155">
      <w:pPr>
        <w:rPr>
          <w:u w:val="single"/>
        </w:rPr>
      </w:pPr>
    </w:p>
    <w:p w14:paraId="797FB595" w14:textId="4257E085" w:rsidR="007128D3" w:rsidRPr="005B65BF" w:rsidRDefault="007128D3" w:rsidP="001D740E">
      <w:pPr>
        <w:ind w:left="2694" w:hanging="2691"/>
      </w:pPr>
      <w:r w:rsidRPr="005B65BF">
        <w:rPr>
          <w:u w:val="single"/>
        </w:rPr>
        <w:t>Název veřejné zakázky:</w:t>
      </w:r>
      <w:r w:rsidR="007A0155" w:rsidRPr="005B65BF">
        <w:t xml:space="preserve"> </w:t>
      </w:r>
      <w:r w:rsidR="005B65BF" w:rsidRPr="005B65BF">
        <w:rPr>
          <w:rFonts w:cs="Arial"/>
          <w:szCs w:val="22"/>
        </w:rPr>
        <w:t xml:space="preserve">Vypracování </w:t>
      </w:r>
      <w:r w:rsidR="00563912">
        <w:rPr>
          <w:rFonts w:cs="Arial"/>
          <w:szCs w:val="22"/>
        </w:rPr>
        <w:t>PD</w:t>
      </w:r>
      <w:r w:rsidR="005B65BF" w:rsidRPr="005B65BF">
        <w:rPr>
          <w:rFonts w:cs="Arial"/>
          <w:szCs w:val="22"/>
        </w:rPr>
        <w:t xml:space="preserve"> pro rekonstrukci kotelny </w:t>
      </w:r>
      <w:r w:rsidR="001D740E">
        <w:rPr>
          <w:rFonts w:cs="Arial"/>
          <w:szCs w:val="22"/>
        </w:rPr>
        <w:t xml:space="preserve">  </w:t>
      </w:r>
      <w:r w:rsidR="005B65BF" w:rsidRPr="005B65BF">
        <w:rPr>
          <w:rFonts w:cs="Arial"/>
          <w:szCs w:val="22"/>
        </w:rPr>
        <w:t>administrativní budovy SPÚ v</w:t>
      </w:r>
      <w:r w:rsidR="00084F12">
        <w:rPr>
          <w:rFonts w:cs="Arial"/>
          <w:szCs w:val="22"/>
        </w:rPr>
        <w:t> </w:t>
      </w:r>
      <w:r w:rsidR="005B65BF" w:rsidRPr="005B65BF">
        <w:rPr>
          <w:rFonts w:cs="Arial"/>
          <w:szCs w:val="22"/>
        </w:rPr>
        <w:t>Ostravě</w:t>
      </w:r>
      <w:r w:rsidR="00084F12">
        <w:rPr>
          <w:rFonts w:cs="Arial"/>
          <w:szCs w:val="22"/>
        </w:rPr>
        <w:t>, Libušina 8</w:t>
      </w:r>
    </w:p>
    <w:p w14:paraId="33661A81" w14:textId="5607A64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B65BF">
        <w:t>Veřejná zakázka malého rozsahu na 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7499C" w14:textId="18DC80A9" w:rsidR="005B65BF" w:rsidRPr="002437C4" w:rsidRDefault="005B65BF" w:rsidP="005B65BF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6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727219">
    <w:abstractNumId w:val="5"/>
  </w:num>
  <w:num w:numId="2" w16cid:durableId="448626215">
    <w:abstractNumId w:val="6"/>
  </w:num>
  <w:num w:numId="3" w16cid:durableId="306512833">
    <w:abstractNumId w:val="4"/>
  </w:num>
  <w:num w:numId="4" w16cid:durableId="745998576">
    <w:abstractNumId w:val="2"/>
  </w:num>
  <w:num w:numId="5" w16cid:durableId="1430614337">
    <w:abstractNumId w:val="1"/>
  </w:num>
  <w:num w:numId="6" w16cid:durableId="1742437679">
    <w:abstractNumId w:val="3"/>
  </w:num>
  <w:num w:numId="7" w16cid:durableId="725686802">
    <w:abstractNumId w:val="3"/>
  </w:num>
  <w:num w:numId="8" w16cid:durableId="122703177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4F12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40E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3912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B65B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403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Ulrich Přemysl Ing.</cp:lastModifiedBy>
  <cp:revision>17</cp:revision>
  <cp:lastPrinted>2022-02-09T07:14:00Z</cp:lastPrinted>
  <dcterms:created xsi:type="dcterms:W3CDTF">2022-02-20T09:23:00Z</dcterms:created>
  <dcterms:modified xsi:type="dcterms:W3CDTF">2023-09-27T08:03:00Z</dcterms:modified>
</cp:coreProperties>
</file>